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101114">
        <w:rPr>
          <w:color w:val="1F497D" w:themeColor="text2"/>
          <w:sz w:val="16"/>
          <w:szCs w:val="16"/>
        </w:rPr>
        <w:t>Gestire e risolvere i conflitti</w:t>
      </w:r>
      <w:r w:rsidR="00C52CA3" w:rsidRPr="00A76A5E">
        <w:rPr>
          <w:color w:val="1F497D" w:themeColor="text2"/>
          <w:sz w:val="16"/>
          <w:szCs w:val="16"/>
        </w:rPr>
        <w:t>”</w:t>
      </w:r>
      <w:r w:rsidR="00465200">
        <w:rPr>
          <w:color w:val="1F497D" w:themeColor="text2"/>
          <w:sz w:val="16"/>
          <w:szCs w:val="16"/>
        </w:rPr>
        <w:t xml:space="preserve"> - </w:t>
      </w:r>
      <w:r w:rsidR="00101114">
        <w:rPr>
          <w:b/>
          <w:color w:val="FF0000"/>
          <w:sz w:val="18"/>
          <w:szCs w:val="18"/>
        </w:rPr>
        <w:t>IN VIDEOCONFERENZA</w:t>
      </w:r>
      <w:bookmarkStart w:id="0" w:name="_GoBack"/>
      <w:bookmarkEnd w:id="0"/>
    </w:p>
    <w:p w:rsidR="000E6791" w:rsidRPr="00A76A5E" w:rsidRDefault="00101114" w:rsidP="00C52CA3">
      <w:pPr>
        <w:spacing w:after="0" w:line="240" w:lineRule="auto"/>
        <w:jc w:val="center"/>
        <w:rPr>
          <w:b/>
          <w:color w:val="1F497D" w:themeColor="text2"/>
          <w:sz w:val="16"/>
          <w:szCs w:val="16"/>
        </w:rPr>
      </w:pPr>
      <w:r>
        <w:rPr>
          <w:b/>
          <w:color w:val="1F497D" w:themeColor="text2"/>
          <w:sz w:val="16"/>
          <w:szCs w:val="16"/>
        </w:rPr>
        <w:t>24 febbraio</w:t>
      </w:r>
      <w:r w:rsidR="009C6067" w:rsidRPr="00A76A5E">
        <w:rPr>
          <w:b/>
          <w:color w:val="1F497D" w:themeColor="text2"/>
          <w:sz w:val="16"/>
          <w:szCs w:val="16"/>
        </w:rPr>
        <w:t xml:space="preserve"> </w:t>
      </w:r>
      <w:r w:rsidR="000E6791" w:rsidRPr="00A76A5E">
        <w:rPr>
          <w:b/>
          <w:color w:val="1F497D" w:themeColor="text2"/>
          <w:sz w:val="16"/>
          <w:szCs w:val="16"/>
        </w:rPr>
        <w:t>20</w:t>
      </w:r>
      <w:r>
        <w:rPr>
          <w:b/>
          <w:color w:val="1F497D" w:themeColor="text2"/>
          <w:sz w:val="16"/>
          <w:szCs w:val="16"/>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71FD1"/>
    <w:rsid w:val="000D3ED7"/>
    <w:rsid w:val="000D511B"/>
    <w:rsid w:val="000E6791"/>
    <w:rsid w:val="00101114"/>
    <w:rsid w:val="001140D8"/>
    <w:rsid w:val="0015175A"/>
    <w:rsid w:val="001632DE"/>
    <w:rsid w:val="0019055E"/>
    <w:rsid w:val="00201560"/>
    <w:rsid w:val="002021D2"/>
    <w:rsid w:val="00221259"/>
    <w:rsid w:val="0022141B"/>
    <w:rsid w:val="00260A96"/>
    <w:rsid w:val="002702E4"/>
    <w:rsid w:val="00270A19"/>
    <w:rsid w:val="00282698"/>
    <w:rsid w:val="002E7165"/>
    <w:rsid w:val="0033452D"/>
    <w:rsid w:val="003972C5"/>
    <w:rsid w:val="003B1C42"/>
    <w:rsid w:val="003C6EF2"/>
    <w:rsid w:val="00444577"/>
    <w:rsid w:val="004556BD"/>
    <w:rsid w:val="00465200"/>
    <w:rsid w:val="004A6BDD"/>
    <w:rsid w:val="004B3110"/>
    <w:rsid w:val="004D44A4"/>
    <w:rsid w:val="005171BA"/>
    <w:rsid w:val="00582A3F"/>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66F07"/>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95C13"/>
    <w:rsid w:val="00AA0291"/>
    <w:rsid w:val="00AB5D7D"/>
    <w:rsid w:val="00AF75CB"/>
    <w:rsid w:val="00B61899"/>
    <w:rsid w:val="00BB467A"/>
    <w:rsid w:val="00BD22A8"/>
    <w:rsid w:val="00C17B22"/>
    <w:rsid w:val="00C52CA3"/>
    <w:rsid w:val="00C54512"/>
    <w:rsid w:val="00CD2B42"/>
    <w:rsid w:val="00D37F14"/>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BC58B-9FA2-4067-80EE-E7EAAEB2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1135</Words>
  <Characters>6470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3</cp:revision>
  <cp:lastPrinted>2018-06-01T06:56:00Z</cp:lastPrinted>
  <dcterms:created xsi:type="dcterms:W3CDTF">2020-10-05T13:23:00Z</dcterms:created>
  <dcterms:modified xsi:type="dcterms:W3CDTF">2020-12-23T10:26:00Z</dcterms:modified>
</cp:coreProperties>
</file>