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2F58EE">
        <w:rPr>
          <w:color w:val="1F497D" w:themeColor="text2"/>
          <w:sz w:val="16"/>
          <w:szCs w:val="16"/>
        </w:rPr>
        <w:t xml:space="preserve">Il Marketing per tutte le funzioni aziendali orientate al cliente </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2F58EE" w:rsidP="00C52CA3">
      <w:pPr>
        <w:spacing w:after="0" w:line="240" w:lineRule="auto"/>
        <w:jc w:val="center"/>
        <w:rPr>
          <w:b/>
          <w:color w:val="1F497D" w:themeColor="text2"/>
          <w:sz w:val="16"/>
          <w:szCs w:val="16"/>
        </w:rPr>
      </w:pPr>
      <w:r>
        <w:rPr>
          <w:b/>
          <w:color w:val="1F497D" w:themeColor="text2"/>
          <w:sz w:val="16"/>
          <w:szCs w:val="16"/>
        </w:rPr>
        <w:t>20 ottobre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2F58EE"/>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1569F"/>
    <w:rsid w:val="00A21732"/>
    <w:rsid w:val="00A22C74"/>
    <w:rsid w:val="00A76A5E"/>
    <w:rsid w:val="00A820C8"/>
    <w:rsid w:val="00A82BB8"/>
    <w:rsid w:val="00A90DD6"/>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B6D1-559A-451E-99D5-E8E427B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2020-09-07T10:52:00Z</dcterms:created>
  <dcterms:modified xsi:type="dcterms:W3CDTF">2020-09-07T10:52:00Z</dcterms:modified>
</cp:coreProperties>
</file>